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31F0" w14:textId="77777777" w:rsidR="0087068C" w:rsidRDefault="0087068C" w:rsidP="00A11B70">
      <w:pPr>
        <w:jc w:val="center"/>
        <w:rPr>
          <w:rFonts w:ascii="Selawik Semibold" w:hAnsi="Selawik Semibold"/>
          <w:sz w:val="36"/>
          <w:szCs w:val="36"/>
        </w:rPr>
      </w:pPr>
      <w:bookmarkStart w:id="0" w:name="_Hlk134595118"/>
      <w:r>
        <w:rPr>
          <w:rFonts w:ascii="Selawik Semibold" w:hAnsi="Selawik Semibold"/>
          <w:sz w:val="36"/>
          <w:szCs w:val="36"/>
        </w:rPr>
        <w:t>Form VIII English</w:t>
      </w:r>
    </w:p>
    <w:p w14:paraId="4A41EEC4" w14:textId="5F96314D" w:rsidR="00DA0E62" w:rsidRPr="00597360" w:rsidRDefault="00DA0E62" w:rsidP="00A11B70">
      <w:pPr>
        <w:jc w:val="center"/>
        <w:rPr>
          <w:rFonts w:ascii="Selawik Semibold" w:hAnsi="Selawik Semibold"/>
          <w:sz w:val="36"/>
          <w:szCs w:val="36"/>
        </w:rPr>
      </w:pPr>
      <w:r w:rsidRPr="00597360">
        <w:rPr>
          <w:rFonts w:ascii="Selawik Semibold" w:hAnsi="Selawik Semibold"/>
          <w:sz w:val="36"/>
          <w:szCs w:val="36"/>
        </w:rPr>
        <w:t>World Literature</w:t>
      </w:r>
      <w:r w:rsidR="00A11B70">
        <w:rPr>
          <w:rFonts w:ascii="Selawik Semibold" w:hAnsi="Selawik Semibold"/>
          <w:sz w:val="36"/>
          <w:szCs w:val="36"/>
        </w:rPr>
        <w:t xml:space="preserve">: </w:t>
      </w:r>
      <w:r w:rsidRPr="00597360">
        <w:rPr>
          <w:rFonts w:ascii="Selawik Semibold" w:hAnsi="Selawik Semibold"/>
          <w:sz w:val="36"/>
          <w:szCs w:val="36"/>
        </w:rPr>
        <w:t>Independent Summer Read</w:t>
      </w:r>
    </w:p>
    <w:bookmarkEnd w:id="0"/>
    <w:p w14:paraId="65B01F48" w14:textId="3ECC402F" w:rsidR="00DA0E62" w:rsidRDefault="00DA0E62" w:rsidP="00DA0E62">
      <w:pPr>
        <w:jc w:val="center"/>
        <w:rPr>
          <w:rFonts w:ascii="Selawik Semibold" w:hAnsi="Selawik Semibold"/>
          <w:sz w:val="44"/>
          <w:szCs w:val="44"/>
        </w:rPr>
      </w:pPr>
      <w:r>
        <w:rPr>
          <w:rFonts w:ascii="Selawik Semibold" w:hAnsi="Selawik Semibold"/>
          <w:noProof/>
          <w:sz w:val="44"/>
          <w:szCs w:val="44"/>
        </w:rPr>
        <w:drawing>
          <wp:inline distT="0" distB="0" distL="0" distR="0" wp14:anchorId="5D72218B" wp14:editId="50154546">
            <wp:extent cx="1743808" cy="1133475"/>
            <wp:effectExtent l="0" t="0" r="8890" b="0"/>
            <wp:docPr id="783621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59642" cy="1143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F24E8" w14:textId="77777777" w:rsidR="009C63A5" w:rsidRDefault="009C63A5" w:rsidP="00DB0150">
      <w:pPr>
        <w:spacing w:after="0"/>
        <w:rPr>
          <w:rFonts w:ascii="Selawik Semibold" w:hAnsi="Selawik Semibold"/>
          <w:sz w:val="24"/>
          <w:szCs w:val="24"/>
        </w:rPr>
      </w:pPr>
    </w:p>
    <w:p w14:paraId="38067947" w14:textId="2AEEB5DB" w:rsidR="004D1AF6" w:rsidRPr="00555C31" w:rsidRDefault="004D1AF6" w:rsidP="004E161E">
      <w:pPr>
        <w:jc w:val="center"/>
        <w:rPr>
          <w:rFonts w:ascii="Selawik Semibold" w:hAnsi="Selawik Semibold"/>
          <w:sz w:val="28"/>
          <w:szCs w:val="28"/>
          <w:u w:val="single"/>
        </w:rPr>
      </w:pPr>
      <w:r w:rsidRPr="00555C31">
        <w:rPr>
          <w:rFonts w:ascii="Selawik Semibold" w:hAnsi="Selawik Semibold"/>
          <w:sz w:val="28"/>
          <w:szCs w:val="28"/>
          <w:u w:val="single"/>
        </w:rPr>
        <w:t>Reading Diary</w:t>
      </w:r>
      <w:r w:rsidR="001E6978">
        <w:rPr>
          <w:rFonts w:ascii="Selawik Semibold" w:hAnsi="Selawik Semibold"/>
          <w:sz w:val="28"/>
          <w:szCs w:val="28"/>
          <w:u w:val="single"/>
        </w:rPr>
        <w:t xml:space="preserve"> 202</w:t>
      </w:r>
      <w:r w:rsidR="00302F41">
        <w:rPr>
          <w:rFonts w:ascii="Selawik Semibold" w:hAnsi="Selawik Semibold"/>
          <w:sz w:val="28"/>
          <w:szCs w:val="28"/>
          <w:u w:val="single"/>
        </w:rPr>
        <w:t>5</w:t>
      </w:r>
    </w:p>
    <w:p w14:paraId="5E0C35AA" w14:textId="4ABAC75C" w:rsidR="00555C31" w:rsidRDefault="00555C31" w:rsidP="004D1AF6">
      <w:pPr>
        <w:pStyle w:val="ListParagraph"/>
        <w:numPr>
          <w:ilvl w:val="0"/>
          <w:numId w:val="1"/>
        </w:numPr>
        <w:rPr>
          <w:rFonts w:ascii="Selawik Semibold" w:hAnsi="Selawik Semibold"/>
          <w:sz w:val="24"/>
          <w:szCs w:val="24"/>
        </w:rPr>
      </w:pPr>
      <w:r>
        <w:rPr>
          <w:rFonts w:ascii="Selawik Semibold" w:hAnsi="Selawik Semibold"/>
          <w:sz w:val="24"/>
          <w:szCs w:val="24"/>
        </w:rPr>
        <w:t xml:space="preserve">Select one of the </w:t>
      </w:r>
      <w:r w:rsidR="00BB78BF">
        <w:rPr>
          <w:rFonts w:ascii="Selawik Semibold" w:hAnsi="Selawik Semibold"/>
          <w:sz w:val="24"/>
          <w:szCs w:val="24"/>
        </w:rPr>
        <w:t xml:space="preserve">listed </w:t>
      </w:r>
      <w:r>
        <w:rPr>
          <w:rFonts w:ascii="Selawik Semibold" w:hAnsi="Selawik Semibold"/>
          <w:sz w:val="24"/>
          <w:szCs w:val="24"/>
        </w:rPr>
        <w:t xml:space="preserve">works </w:t>
      </w:r>
      <w:r w:rsidR="00BB78BF">
        <w:rPr>
          <w:rFonts w:ascii="Selawik Semibold" w:hAnsi="Selawik Semibold"/>
          <w:sz w:val="24"/>
          <w:szCs w:val="24"/>
        </w:rPr>
        <w:t>for</w:t>
      </w:r>
      <w:r>
        <w:rPr>
          <w:rFonts w:ascii="Selawik Semibold" w:hAnsi="Selawik Semibold"/>
          <w:sz w:val="24"/>
          <w:szCs w:val="24"/>
        </w:rPr>
        <w:t xml:space="preserve"> su</w:t>
      </w:r>
      <w:r w:rsidR="000B5EA1">
        <w:rPr>
          <w:rFonts w:ascii="Selawik Semibold" w:hAnsi="Selawik Semibold"/>
          <w:sz w:val="24"/>
          <w:szCs w:val="24"/>
        </w:rPr>
        <w:t>mmer reading</w:t>
      </w:r>
      <w:r w:rsidR="00BB78BF">
        <w:rPr>
          <w:rFonts w:ascii="Selawik Semibold" w:hAnsi="Selawik Semibold"/>
          <w:sz w:val="24"/>
          <w:szCs w:val="24"/>
        </w:rPr>
        <w:t>. It will be the subject of your summer Reading Diary</w:t>
      </w:r>
      <w:r w:rsidR="000B5EA1">
        <w:rPr>
          <w:rFonts w:ascii="Selawik Semibold" w:hAnsi="Selawik Semibold"/>
          <w:sz w:val="24"/>
          <w:szCs w:val="24"/>
        </w:rPr>
        <w:t xml:space="preserve"> </w:t>
      </w:r>
      <w:r w:rsidR="00BB78BF">
        <w:rPr>
          <w:rFonts w:ascii="Selawik Semibold" w:hAnsi="Selawik Semibold"/>
          <w:sz w:val="24"/>
          <w:szCs w:val="24"/>
        </w:rPr>
        <w:t xml:space="preserve">and later </w:t>
      </w:r>
      <w:r w:rsidR="000B5EA1">
        <w:rPr>
          <w:rFonts w:ascii="Selawik Semibold" w:hAnsi="Selawik Semibold"/>
          <w:sz w:val="24"/>
          <w:szCs w:val="24"/>
        </w:rPr>
        <w:t xml:space="preserve">your </w:t>
      </w:r>
      <w:r w:rsidR="00BB78BF">
        <w:rPr>
          <w:rFonts w:ascii="Selawik Semibold" w:hAnsi="Selawik Semibold"/>
          <w:sz w:val="24"/>
          <w:szCs w:val="24"/>
        </w:rPr>
        <w:t xml:space="preserve">Fall </w:t>
      </w:r>
      <w:r w:rsidR="000B5EA1">
        <w:rPr>
          <w:rFonts w:ascii="Selawik Semibold" w:hAnsi="Selawik Semibold"/>
          <w:sz w:val="24"/>
          <w:szCs w:val="24"/>
        </w:rPr>
        <w:t>research paper</w:t>
      </w:r>
      <w:r>
        <w:rPr>
          <w:rFonts w:ascii="Selawik Semibold" w:hAnsi="Selawik Semibold"/>
          <w:sz w:val="24"/>
          <w:szCs w:val="24"/>
        </w:rPr>
        <w:t xml:space="preserve">. </w:t>
      </w:r>
      <w:r w:rsidR="00BB78BF">
        <w:rPr>
          <w:rFonts w:ascii="Selawik Semibold" w:hAnsi="Selawik Semibold"/>
          <w:sz w:val="24"/>
          <w:szCs w:val="24"/>
        </w:rPr>
        <w:t>Consider</w:t>
      </w:r>
      <w:r w:rsidR="000B5EA1">
        <w:rPr>
          <w:rFonts w:ascii="Selawik Semibold" w:hAnsi="Selawik Semibold"/>
          <w:sz w:val="24"/>
          <w:szCs w:val="24"/>
        </w:rPr>
        <w:t xml:space="preserve"> your </w:t>
      </w:r>
      <w:r w:rsidR="00BB78BF">
        <w:rPr>
          <w:rFonts w:ascii="Selawik Semibold" w:hAnsi="Selawik Semibold"/>
          <w:sz w:val="24"/>
          <w:szCs w:val="24"/>
        </w:rPr>
        <w:t>selection carefully</w:t>
      </w:r>
      <w:r w:rsidR="000B5EA1">
        <w:rPr>
          <w:rFonts w:ascii="Selawik Semibold" w:hAnsi="Selawik Semibold"/>
          <w:sz w:val="24"/>
          <w:szCs w:val="24"/>
        </w:rPr>
        <w:t xml:space="preserve">. Don’t pick a book because it’s short (relatively speaking) or “easy.” </w:t>
      </w:r>
      <w:r w:rsidR="00BB78BF">
        <w:rPr>
          <w:rFonts w:ascii="Selawik Semibold" w:hAnsi="Selawik Semibold"/>
          <w:sz w:val="24"/>
          <w:szCs w:val="24"/>
        </w:rPr>
        <w:t>Choose a book that</w:t>
      </w:r>
      <w:r w:rsidR="000B5EA1">
        <w:rPr>
          <w:rFonts w:ascii="Selawik Semibold" w:hAnsi="Selawik Semibold"/>
          <w:sz w:val="24"/>
          <w:szCs w:val="24"/>
        </w:rPr>
        <w:t xml:space="preserve"> intrigues you. </w:t>
      </w:r>
    </w:p>
    <w:p w14:paraId="64937BBA" w14:textId="2A2CEC75" w:rsidR="004D1AF6" w:rsidRPr="00555C31" w:rsidRDefault="00F535C0" w:rsidP="004D1AF6">
      <w:pPr>
        <w:pStyle w:val="ListParagraph"/>
        <w:numPr>
          <w:ilvl w:val="0"/>
          <w:numId w:val="1"/>
        </w:numPr>
        <w:rPr>
          <w:rFonts w:ascii="Selawik Semibold" w:hAnsi="Selawik Semibold"/>
          <w:sz w:val="24"/>
          <w:szCs w:val="24"/>
        </w:rPr>
      </w:pPr>
      <w:r w:rsidRPr="00555C31">
        <w:rPr>
          <w:rFonts w:ascii="Selawik Semibold" w:hAnsi="Selawik Semibold"/>
          <w:sz w:val="24"/>
          <w:szCs w:val="24"/>
        </w:rPr>
        <w:t>The R</w:t>
      </w:r>
      <w:r w:rsidR="004D1AF6" w:rsidRPr="00555C31">
        <w:rPr>
          <w:rFonts w:ascii="Selawik Semibold" w:hAnsi="Selawik Semibold"/>
          <w:sz w:val="24"/>
          <w:szCs w:val="24"/>
        </w:rPr>
        <w:t xml:space="preserve">eading </w:t>
      </w:r>
      <w:r w:rsidRPr="00555C31">
        <w:rPr>
          <w:rFonts w:ascii="Selawik Semibold" w:hAnsi="Selawik Semibold"/>
          <w:sz w:val="24"/>
          <w:szCs w:val="24"/>
        </w:rPr>
        <w:t>D</w:t>
      </w:r>
      <w:r w:rsidR="004D1AF6" w:rsidRPr="00555C31">
        <w:rPr>
          <w:rFonts w:ascii="Selawik Semibold" w:hAnsi="Selawik Semibold"/>
          <w:sz w:val="24"/>
          <w:szCs w:val="24"/>
        </w:rPr>
        <w:t>iary</w:t>
      </w:r>
      <w:r w:rsidR="007607B7" w:rsidRPr="00555C31">
        <w:rPr>
          <w:rFonts w:ascii="Selawik Semibold" w:hAnsi="Selawik Semibold"/>
          <w:sz w:val="24"/>
          <w:szCs w:val="24"/>
        </w:rPr>
        <w:t xml:space="preserve"> </w:t>
      </w:r>
      <w:r w:rsidR="004E161E" w:rsidRPr="00555C31">
        <w:rPr>
          <w:rFonts w:ascii="Selawik Semibold" w:hAnsi="Selawik Semibold"/>
          <w:sz w:val="24"/>
          <w:szCs w:val="24"/>
        </w:rPr>
        <w:t xml:space="preserve">(RD) </w:t>
      </w:r>
      <w:r w:rsidRPr="00555C31">
        <w:rPr>
          <w:rFonts w:ascii="Selawik Semibold" w:hAnsi="Selawik Semibold"/>
          <w:sz w:val="24"/>
          <w:szCs w:val="24"/>
        </w:rPr>
        <w:t xml:space="preserve">is due </w:t>
      </w:r>
      <w:r w:rsidR="00BB78BF">
        <w:rPr>
          <w:rFonts w:ascii="Selawik Semibold" w:hAnsi="Selawik Semibold"/>
          <w:sz w:val="24"/>
          <w:szCs w:val="24"/>
        </w:rPr>
        <w:t xml:space="preserve">on </w:t>
      </w:r>
      <w:r w:rsidRPr="00555C31">
        <w:rPr>
          <w:rFonts w:ascii="Selawik Semibold" w:hAnsi="Selawik Semibold"/>
          <w:sz w:val="24"/>
          <w:szCs w:val="24"/>
        </w:rPr>
        <w:t xml:space="preserve">the first day </w:t>
      </w:r>
      <w:r w:rsidR="00BB78BF">
        <w:rPr>
          <w:rFonts w:ascii="Selawik Semibold" w:hAnsi="Selawik Semibold"/>
          <w:sz w:val="24"/>
          <w:szCs w:val="24"/>
        </w:rPr>
        <w:t>of English class</w:t>
      </w:r>
      <w:r w:rsidRPr="00555C31">
        <w:rPr>
          <w:rFonts w:ascii="Selawik Semibold" w:hAnsi="Selawik Semibold"/>
          <w:sz w:val="24"/>
          <w:szCs w:val="24"/>
        </w:rPr>
        <w:t xml:space="preserve">. </w:t>
      </w:r>
      <w:r w:rsidR="00BB78BF">
        <w:rPr>
          <w:rFonts w:ascii="Selawik Semibold" w:hAnsi="Selawik Semibold"/>
          <w:sz w:val="24"/>
          <w:szCs w:val="24"/>
        </w:rPr>
        <w:t>Submit it</w:t>
      </w:r>
      <w:r w:rsidR="004D1AF6" w:rsidRPr="00555C31">
        <w:rPr>
          <w:rFonts w:ascii="Selawik Semibold" w:hAnsi="Selawik Semibold"/>
          <w:sz w:val="24"/>
          <w:szCs w:val="24"/>
        </w:rPr>
        <w:t xml:space="preserve"> as a </w:t>
      </w:r>
      <w:r w:rsidR="007607B7" w:rsidRPr="00555C31">
        <w:rPr>
          <w:rFonts w:ascii="Selawik Semibold" w:hAnsi="Selawik Semibold"/>
          <w:sz w:val="24"/>
          <w:szCs w:val="24"/>
        </w:rPr>
        <w:t>digital</w:t>
      </w:r>
      <w:r w:rsidR="004D1AF6" w:rsidRPr="00555C31">
        <w:rPr>
          <w:rFonts w:ascii="Selawik Semibold" w:hAnsi="Selawik Semibold"/>
          <w:sz w:val="24"/>
          <w:szCs w:val="24"/>
        </w:rPr>
        <w:t xml:space="preserve"> file or</w:t>
      </w:r>
      <w:r w:rsidRPr="00555C31">
        <w:rPr>
          <w:rFonts w:ascii="Selawik Semibold" w:hAnsi="Selawik Semibold"/>
          <w:sz w:val="24"/>
          <w:szCs w:val="24"/>
        </w:rPr>
        <w:t xml:space="preserve"> </w:t>
      </w:r>
      <w:r w:rsidR="00BB78BF">
        <w:rPr>
          <w:rFonts w:ascii="Selawik Semibold" w:hAnsi="Selawik Semibold"/>
          <w:sz w:val="24"/>
          <w:szCs w:val="24"/>
        </w:rPr>
        <w:t xml:space="preserve">a </w:t>
      </w:r>
      <w:r w:rsidR="004D1AF6" w:rsidRPr="00555C31">
        <w:rPr>
          <w:rFonts w:ascii="Selawik Semibold" w:hAnsi="Selawik Semibold"/>
          <w:sz w:val="24"/>
          <w:szCs w:val="24"/>
        </w:rPr>
        <w:t xml:space="preserve">physical </w:t>
      </w:r>
      <w:r w:rsidR="00BB78BF">
        <w:rPr>
          <w:rFonts w:ascii="Selawik Semibold" w:hAnsi="Selawik Semibold"/>
          <w:sz w:val="24"/>
          <w:szCs w:val="24"/>
        </w:rPr>
        <w:t xml:space="preserve">handwritten </w:t>
      </w:r>
      <w:r w:rsidR="004D1AF6" w:rsidRPr="00555C31">
        <w:rPr>
          <w:rFonts w:ascii="Selawik Semibold" w:hAnsi="Selawik Semibold"/>
          <w:sz w:val="24"/>
          <w:szCs w:val="24"/>
        </w:rPr>
        <w:t>journal</w:t>
      </w:r>
      <w:r w:rsidRPr="00555C31">
        <w:rPr>
          <w:rFonts w:ascii="Selawik Semibold" w:hAnsi="Selawik Semibold"/>
          <w:sz w:val="24"/>
          <w:szCs w:val="24"/>
        </w:rPr>
        <w:t xml:space="preserve">. Ornament </w:t>
      </w:r>
      <w:r w:rsidR="004D1AF6" w:rsidRPr="00555C31">
        <w:rPr>
          <w:rFonts w:ascii="Selawik Semibold" w:hAnsi="Selawik Semibold"/>
          <w:sz w:val="24"/>
          <w:szCs w:val="24"/>
        </w:rPr>
        <w:t xml:space="preserve">your </w:t>
      </w:r>
      <w:r w:rsidR="007607B7" w:rsidRPr="00555C31">
        <w:rPr>
          <w:rFonts w:ascii="Selawik Semibold" w:hAnsi="Selawik Semibold"/>
          <w:sz w:val="24"/>
          <w:szCs w:val="24"/>
        </w:rPr>
        <w:t>diary</w:t>
      </w:r>
      <w:r w:rsidR="004D1AF6" w:rsidRPr="00555C31">
        <w:rPr>
          <w:rFonts w:ascii="Selawik Semibold" w:hAnsi="Selawik Semibold"/>
          <w:sz w:val="24"/>
          <w:szCs w:val="24"/>
        </w:rPr>
        <w:t xml:space="preserve"> as you </w:t>
      </w:r>
      <w:r w:rsidRPr="00555C31">
        <w:rPr>
          <w:rFonts w:ascii="Selawik Semibold" w:hAnsi="Selawik Semibold"/>
          <w:sz w:val="24"/>
          <w:szCs w:val="24"/>
        </w:rPr>
        <w:t>like.</w:t>
      </w:r>
    </w:p>
    <w:p w14:paraId="3868F839" w14:textId="63A61A44" w:rsidR="004D1AF6" w:rsidRPr="00555C31" w:rsidRDefault="004E161E" w:rsidP="004D1AF6">
      <w:pPr>
        <w:pStyle w:val="ListParagraph"/>
        <w:numPr>
          <w:ilvl w:val="0"/>
          <w:numId w:val="1"/>
        </w:numPr>
        <w:rPr>
          <w:rFonts w:ascii="Selawik Semibold" w:hAnsi="Selawik Semibold"/>
          <w:sz w:val="24"/>
          <w:szCs w:val="24"/>
        </w:rPr>
      </w:pPr>
      <w:r w:rsidRPr="00555C31">
        <w:rPr>
          <w:rFonts w:ascii="Selawik Semibold" w:hAnsi="Selawik Semibold"/>
          <w:sz w:val="24"/>
          <w:szCs w:val="24"/>
        </w:rPr>
        <w:t>C</w:t>
      </w:r>
      <w:r w:rsidR="00F535C0" w:rsidRPr="00555C31">
        <w:rPr>
          <w:rFonts w:ascii="Selawik Semibold" w:hAnsi="Selawik Semibold"/>
          <w:sz w:val="24"/>
          <w:szCs w:val="24"/>
        </w:rPr>
        <w:t xml:space="preserve">omplete </w:t>
      </w:r>
      <w:r w:rsidR="004D1AF6" w:rsidRPr="00555C31">
        <w:rPr>
          <w:rFonts w:ascii="Selawik Semibold" w:hAnsi="Selawik Semibold"/>
          <w:sz w:val="24"/>
          <w:szCs w:val="24"/>
        </w:rPr>
        <w:t>8-10 diary entries</w:t>
      </w:r>
      <w:r w:rsidR="00F535C0" w:rsidRPr="00555C31">
        <w:rPr>
          <w:rFonts w:ascii="Selawik Semibold" w:hAnsi="Selawik Semibold"/>
          <w:sz w:val="24"/>
          <w:szCs w:val="24"/>
        </w:rPr>
        <w:t>, e</w:t>
      </w:r>
      <w:r w:rsidR="007607B7" w:rsidRPr="00555C31">
        <w:rPr>
          <w:rFonts w:ascii="Selawik Semibold" w:hAnsi="Selawik Semibold"/>
          <w:sz w:val="24"/>
          <w:szCs w:val="24"/>
        </w:rPr>
        <w:t>ach 250-500 words.</w:t>
      </w:r>
      <w:r w:rsidR="00F535C0" w:rsidRPr="00555C31">
        <w:rPr>
          <w:rFonts w:ascii="Selawik Semibold" w:hAnsi="Selawik Semibold"/>
          <w:sz w:val="24"/>
          <w:szCs w:val="24"/>
        </w:rPr>
        <w:t xml:space="preserve"> If </w:t>
      </w:r>
      <w:r w:rsidRPr="00555C31">
        <w:rPr>
          <w:rFonts w:ascii="Selawik Semibold" w:hAnsi="Selawik Semibold"/>
          <w:sz w:val="24"/>
          <w:szCs w:val="24"/>
        </w:rPr>
        <w:t>an</w:t>
      </w:r>
      <w:r w:rsidR="00F535C0" w:rsidRPr="00555C31">
        <w:rPr>
          <w:rFonts w:ascii="Selawik Semibold" w:hAnsi="Selawik Semibold"/>
          <w:sz w:val="24"/>
          <w:szCs w:val="24"/>
        </w:rPr>
        <w:t xml:space="preserve"> entry is closer to 250 words, the word count should not include lengthy quotes. </w:t>
      </w:r>
    </w:p>
    <w:p w14:paraId="0A19618B" w14:textId="7D2BBF4D" w:rsidR="004D1AF6" w:rsidRPr="00555C31" w:rsidRDefault="004E161E" w:rsidP="004D1AF6">
      <w:pPr>
        <w:pStyle w:val="ListParagraph"/>
        <w:numPr>
          <w:ilvl w:val="0"/>
          <w:numId w:val="1"/>
        </w:numPr>
        <w:rPr>
          <w:rFonts w:ascii="Selawik Semibold" w:hAnsi="Selawik Semibold"/>
          <w:sz w:val="24"/>
          <w:szCs w:val="24"/>
        </w:rPr>
      </w:pPr>
      <w:r w:rsidRPr="00555C31">
        <w:rPr>
          <w:rFonts w:ascii="Selawik Semibold" w:hAnsi="Selawik Semibold"/>
          <w:sz w:val="24"/>
          <w:szCs w:val="24"/>
        </w:rPr>
        <w:t>E</w:t>
      </w:r>
      <w:r w:rsidR="007607B7" w:rsidRPr="00555C31">
        <w:rPr>
          <w:rFonts w:ascii="Selawik Semibold" w:hAnsi="Selawik Semibold"/>
          <w:sz w:val="24"/>
          <w:szCs w:val="24"/>
        </w:rPr>
        <w:t xml:space="preserve">ntries are in </w:t>
      </w:r>
      <w:r w:rsidR="00BB78BF">
        <w:rPr>
          <w:rFonts w:ascii="Selawik Semibold" w:hAnsi="Selawik Semibold"/>
          <w:sz w:val="24"/>
          <w:szCs w:val="24"/>
        </w:rPr>
        <w:t xml:space="preserve">direct </w:t>
      </w:r>
      <w:r w:rsidR="007607B7" w:rsidRPr="00555C31">
        <w:rPr>
          <w:rFonts w:ascii="Selawik Semibold" w:hAnsi="Selawik Semibold"/>
          <w:sz w:val="24"/>
          <w:szCs w:val="24"/>
        </w:rPr>
        <w:t xml:space="preserve">response to </w:t>
      </w:r>
      <w:r w:rsidR="00F535C0" w:rsidRPr="00555C31">
        <w:rPr>
          <w:rFonts w:ascii="Selawik Semibold" w:hAnsi="Selawik Semibold"/>
          <w:sz w:val="24"/>
          <w:szCs w:val="24"/>
        </w:rPr>
        <w:t xml:space="preserve">your </w:t>
      </w:r>
      <w:r w:rsidR="007607B7" w:rsidRPr="00555C31">
        <w:rPr>
          <w:rFonts w:ascii="Selawik Semibold" w:hAnsi="Selawik Semibold"/>
          <w:sz w:val="24"/>
          <w:szCs w:val="24"/>
        </w:rPr>
        <w:t xml:space="preserve">summer read. Space out responses such that you are </w:t>
      </w:r>
      <w:r w:rsidR="00F535C0" w:rsidRPr="00555C31">
        <w:rPr>
          <w:rFonts w:ascii="Selawik Semibold" w:hAnsi="Selawik Semibold"/>
          <w:sz w:val="24"/>
          <w:szCs w:val="24"/>
        </w:rPr>
        <w:t>speaking</w:t>
      </w:r>
      <w:r w:rsidR="007607B7" w:rsidRPr="00555C31">
        <w:rPr>
          <w:rFonts w:ascii="Selawik Semibold" w:hAnsi="Selawik Semibold"/>
          <w:sz w:val="24"/>
          <w:szCs w:val="24"/>
        </w:rPr>
        <w:t xml:space="preserve"> to each part</w:t>
      </w:r>
      <w:r w:rsidR="00F535C0" w:rsidRPr="00555C31">
        <w:rPr>
          <w:rFonts w:ascii="Selawik Semibold" w:hAnsi="Selawik Semibold"/>
          <w:sz w:val="24"/>
          <w:szCs w:val="24"/>
        </w:rPr>
        <w:t xml:space="preserve"> of the book</w:t>
      </w:r>
      <w:r w:rsidR="007607B7" w:rsidRPr="00555C31">
        <w:rPr>
          <w:rFonts w:ascii="Selawik Semibold" w:hAnsi="Selawik Semibold"/>
          <w:sz w:val="24"/>
          <w:szCs w:val="24"/>
        </w:rPr>
        <w:t>: beginning, middle, and end.</w:t>
      </w:r>
    </w:p>
    <w:p w14:paraId="194F6262" w14:textId="75CBB9F0" w:rsidR="007607B7" w:rsidRPr="00555C31" w:rsidRDefault="007607B7" w:rsidP="007607B7">
      <w:pPr>
        <w:pStyle w:val="ListParagraph"/>
        <w:numPr>
          <w:ilvl w:val="0"/>
          <w:numId w:val="1"/>
        </w:numPr>
        <w:rPr>
          <w:rFonts w:ascii="Selawik Semibold" w:hAnsi="Selawik Semibold"/>
          <w:sz w:val="24"/>
          <w:szCs w:val="24"/>
        </w:rPr>
      </w:pPr>
      <w:r w:rsidRPr="00555C31">
        <w:rPr>
          <w:rFonts w:ascii="Selawik Semibold" w:hAnsi="Selawik Semibold"/>
          <w:sz w:val="24"/>
          <w:szCs w:val="24"/>
        </w:rPr>
        <w:t>Date each entry and list chapters</w:t>
      </w:r>
      <w:r w:rsidR="00F535C0" w:rsidRPr="00555C31">
        <w:rPr>
          <w:rFonts w:ascii="Selawik Semibold" w:hAnsi="Selawik Semibold"/>
          <w:sz w:val="24"/>
          <w:szCs w:val="24"/>
        </w:rPr>
        <w:t>/</w:t>
      </w:r>
      <w:r w:rsidRPr="00555C31">
        <w:rPr>
          <w:rFonts w:ascii="Selawik Semibold" w:hAnsi="Selawik Semibold"/>
          <w:sz w:val="24"/>
          <w:szCs w:val="24"/>
        </w:rPr>
        <w:t>pages referenced.</w:t>
      </w:r>
    </w:p>
    <w:p w14:paraId="1ECE0DE4" w14:textId="6725A441" w:rsidR="00F535C0" w:rsidRPr="00555C31" w:rsidRDefault="007607B7" w:rsidP="00F535C0">
      <w:pPr>
        <w:pStyle w:val="ListParagraph"/>
        <w:numPr>
          <w:ilvl w:val="0"/>
          <w:numId w:val="1"/>
        </w:numPr>
        <w:rPr>
          <w:rFonts w:ascii="Selawik Semibold" w:hAnsi="Selawik Semibold"/>
          <w:sz w:val="24"/>
          <w:szCs w:val="24"/>
        </w:rPr>
      </w:pPr>
      <w:r w:rsidRPr="00555C31">
        <w:rPr>
          <w:rFonts w:ascii="Selawik Semibold" w:hAnsi="Selawik Semibold"/>
          <w:sz w:val="24"/>
          <w:szCs w:val="24"/>
        </w:rPr>
        <w:t xml:space="preserve">Your </w:t>
      </w:r>
      <w:r w:rsidR="00F535C0" w:rsidRPr="00555C31">
        <w:rPr>
          <w:rFonts w:ascii="Selawik Semibold" w:hAnsi="Selawik Semibold"/>
          <w:sz w:val="24"/>
          <w:szCs w:val="24"/>
        </w:rPr>
        <w:t>R</w:t>
      </w:r>
      <w:r w:rsidR="004E161E" w:rsidRPr="00555C31">
        <w:rPr>
          <w:rFonts w:ascii="Selawik Semibold" w:hAnsi="Selawik Semibold"/>
          <w:sz w:val="24"/>
          <w:szCs w:val="24"/>
        </w:rPr>
        <w:t>D</w:t>
      </w:r>
      <w:r w:rsidRPr="00555C31">
        <w:rPr>
          <w:rFonts w:ascii="Selawik Semibold" w:hAnsi="Selawik Semibold"/>
          <w:sz w:val="24"/>
          <w:szCs w:val="24"/>
        </w:rPr>
        <w:t xml:space="preserve"> should be both personal and interpretive</w:t>
      </w:r>
      <w:r w:rsidR="004E161E" w:rsidRPr="00555C31">
        <w:rPr>
          <w:rFonts w:ascii="Selawik Semibold" w:hAnsi="Selawik Semibold"/>
          <w:sz w:val="24"/>
          <w:szCs w:val="24"/>
        </w:rPr>
        <w:t>: y</w:t>
      </w:r>
      <w:r w:rsidRPr="00555C31">
        <w:rPr>
          <w:rFonts w:ascii="Selawik Semibold" w:hAnsi="Selawik Semibold"/>
          <w:sz w:val="24"/>
          <w:szCs w:val="24"/>
        </w:rPr>
        <w:t xml:space="preserve">ou are trying both to understand the work and relate it to your </w:t>
      </w:r>
      <w:r w:rsidR="00BB78BF">
        <w:rPr>
          <w:rFonts w:ascii="Selawik Semibold" w:hAnsi="Selawik Semibold"/>
          <w:sz w:val="24"/>
          <w:szCs w:val="24"/>
        </w:rPr>
        <w:t>personal experience</w:t>
      </w:r>
      <w:r w:rsidRPr="00555C31">
        <w:rPr>
          <w:rFonts w:ascii="Selawik Semibold" w:hAnsi="Selawik Semibold"/>
          <w:sz w:val="24"/>
          <w:szCs w:val="24"/>
        </w:rPr>
        <w:t xml:space="preserve">. </w:t>
      </w:r>
      <w:r w:rsidR="004E161E" w:rsidRPr="00555C31">
        <w:rPr>
          <w:rFonts w:ascii="Selawik Semibold" w:hAnsi="Selawik Semibold"/>
          <w:sz w:val="24"/>
          <w:szCs w:val="24"/>
        </w:rPr>
        <w:t>F</w:t>
      </w:r>
      <w:r w:rsidR="00F535C0" w:rsidRPr="00555C31">
        <w:rPr>
          <w:rFonts w:ascii="Selawik Semibold" w:hAnsi="Selawik Semibold"/>
          <w:sz w:val="24"/>
          <w:szCs w:val="24"/>
        </w:rPr>
        <w:t xml:space="preserve">eel free to </w:t>
      </w:r>
      <w:r w:rsidRPr="00555C31">
        <w:rPr>
          <w:rFonts w:ascii="Selawik Semibold" w:hAnsi="Selawik Semibold"/>
          <w:sz w:val="24"/>
          <w:szCs w:val="24"/>
        </w:rPr>
        <w:t xml:space="preserve">employ the first person “I” </w:t>
      </w:r>
      <w:r w:rsidR="00F535C0" w:rsidRPr="00555C31">
        <w:rPr>
          <w:rFonts w:ascii="Selawik Semibold" w:hAnsi="Selawik Semibold"/>
          <w:sz w:val="24"/>
          <w:szCs w:val="24"/>
        </w:rPr>
        <w:t xml:space="preserve">and </w:t>
      </w:r>
      <w:r w:rsidRPr="00555C31">
        <w:rPr>
          <w:rFonts w:ascii="Selawik Semibold" w:hAnsi="Selawik Semibold"/>
          <w:sz w:val="24"/>
          <w:szCs w:val="24"/>
        </w:rPr>
        <w:t>to express yourself poetically</w:t>
      </w:r>
      <w:r w:rsidR="00F535C0" w:rsidRPr="00555C31">
        <w:rPr>
          <w:rFonts w:ascii="Selawik Semibold" w:hAnsi="Selawik Semibold"/>
          <w:sz w:val="24"/>
          <w:szCs w:val="24"/>
        </w:rPr>
        <w:t>; t</w:t>
      </w:r>
      <w:r w:rsidRPr="00555C31">
        <w:rPr>
          <w:rFonts w:ascii="Selawik Semibold" w:hAnsi="Selawik Semibold"/>
          <w:sz w:val="24"/>
          <w:szCs w:val="24"/>
        </w:rPr>
        <w:t xml:space="preserve">his is a place to experiment with literary style. </w:t>
      </w:r>
    </w:p>
    <w:p w14:paraId="3323145B" w14:textId="026202E8" w:rsidR="004D1AF6" w:rsidRPr="00555C31" w:rsidRDefault="007607B7" w:rsidP="00F535C0">
      <w:pPr>
        <w:pStyle w:val="ListParagraph"/>
        <w:numPr>
          <w:ilvl w:val="0"/>
          <w:numId w:val="1"/>
        </w:numPr>
        <w:rPr>
          <w:rFonts w:ascii="Selawik Semibold" w:hAnsi="Selawik Semibold"/>
          <w:sz w:val="24"/>
          <w:szCs w:val="24"/>
        </w:rPr>
      </w:pPr>
      <w:r w:rsidRPr="00555C31">
        <w:rPr>
          <w:rFonts w:ascii="Selawik Semibold" w:hAnsi="Selawik Semibold"/>
          <w:sz w:val="24"/>
          <w:szCs w:val="24"/>
        </w:rPr>
        <w:t xml:space="preserve">After I have read and graded your diary, you and I will confer on a </w:t>
      </w:r>
      <w:r w:rsidR="004E161E" w:rsidRPr="00555C31">
        <w:rPr>
          <w:rFonts w:ascii="Selawik Semibold" w:hAnsi="Selawik Semibold"/>
          <w:sz w:val="24"/>
          <w:szCs w:val="24"/>
        </w:rPr>
        <w:t xml:space="preserve">research paper </w:t>
      </w:r>
      <w:r w:rsidRPr="00555C31">
        <w:rPr>
          <w:rFonts w:ascii="Selawik Semibold" w:hAnsi="Selawik Semibold"/>
          <w:sz w:val="24"/>
          <w:szCs w:val="24"/>
        </w:rPr>
        <w:t>topic</w:t>
      </w:r>
      <w:r w:rsidR="004E161E" w:rsidRPr="00555C31">
        <w:rPr>
          <w:rFonts w:ascii="Selawik Semibold" w:hAnsi="Selawik Semibold"/>
          <w:sz w:val="24"/>
          <w:szCs w:val="24"/>
        </w:rPr>
        <w:t xml:space="preserve">, </w:t>
      </w:r>
      <w:r w:rsidR="00F535C0" w:rsidRPr="00555C31">
        <w:rPr>
          <w:rFonts w:ascii="Selawik Semibold" w:hAnsi="Selawik Semibold"/>
          <w:sz w:val="24"/>
          <w:szCs w:val="24"/>
        </w:rPr>
        <w:t>the major writing project of the Fall Semester.</w:t>
      </w:r>
    </w:p>
    <w:p w14:paraId="57BE5D2D" w14:textId="35B3965A" w:rsidR="004E161E" w:rsidRDefault="004E161E" w:rsidP="00F535C0">
      <w:pPr>
        <w:pStyle w:val="ListParagraph"/>
        <w:numPr>
          <w:ilvl w:val="0"/>
          <w:numId w:val="1"/>
        </w:numPr>
        <w:rPr>
          <w:rFonts w:ascii="Selawik Semibold" w:hAnsi="Selawik Semibold"/>
          <w:sz w:val="24"/>
          <w:szCs w:val="24"/>
        </w:rPr>
      </w:pPr>
      <w:r w:rsidRPr="00555C31">
        <w:rPr>
          <w:rFonts w:ascii="Selawik Semibold" w:hAnsi="Selawik Semibold"/>
          <w:sz w:val="24"/>
          <w:szCs w:val="24"/>
        </w:rPr>
        <w:t xml:space="preserve">Your grade on the RD is based on your level of thoughtful engagement with the work of literature and the quality of your writing. </w:t>
      </w:r>
      <w:r w:rsidR="00555C31" w:rsidRPr="00555C31">
        <w:rPr>
          <w:rFonts w:ascii="Selawik Semibold" w:hAnsi="Selawik Semibold"/>
          <w:sz w:val="24"/>
          <w:szCs w:val="24"/>
        </w:rPr>
        <w:t>If you wish, y</w:t>
      </w:r>
      <w:r w:rsidRPr="00555C31">
        <w:rPr>
          <w:rFonts w:ascii="Selawik Semibold" w:hAnsi="Selawik Semibold"/>
          <w:sz w:val="24"/>
          <w:szCs w:val="24"/>
        </w:rPr>
        <w:t xml:space="preserve">ou may submit samples </w:t>
      </w:r>
      <w:r w:rsidR="00555C31" w:rsidRPr="00555C31">
        <w:rPr>
          <w:rFonts w:ascii="Selawik Semibold" w:hAnsi="Selawik Semibold"/>
          <w:sz w:val="24"/>
          <w:szCs w:val="24"/>
        </w:rPr>
        <w:t xml:space="preserve">for feedback in June or </w:t>
      </w:r>
      <w:r w:rsidR="00302F41">
        <w:rPr>
          <w:rFonts w:ascii="Selawik Semibold" w:hAnsi="Selawik Semibold"/>
          <w:sz w:val="24"/>
          <w:szCs w:val="24"/>
        </w:rPr>
        <w:t>July.</w:t>
      </w:r>
    </w:p>
    <w:p w14:paraId="699D2BEF" w14:textId="04C56E00" w:rsidR="00BB78BF" w:rsidRPr="00BB78BF" w:rsidRDefault="00BB78BF" w:rsidP="00BB78BF">
      <w:pPr>
        <w:spacing w:after="0"/>
        <w:ind w:left="360" w:hanging="360"/>
        <w:rPr>
          <w:rFonts w:ascii="Selawik Semibold" w:hAnsi="Selawik Semibold"/>
          <w:sz w:val="24"/>
          <w:szCs w:val="24"/>
          <w:u w:val="single"/>
        </w:rPr>
      </w:pPr>
      <w:r>
        <w:rPr>
          <w:rFonts w:ascii="Selawik Semibold" w:hAnsi="Selawik Semibold"/>
          <w:sz w:val="24"/>
          <w:szCs w:val="24"/>
        </w:rPr>
        <w:t>***</w:t>
      </w:r>
      <w:r>
        <w:rPr>
          <w:rFonts w:ascii="Selawik Semibold" w:hAnsi="Selawik Semibold"/>
          <w:sz w:val="24"/>
          <w:szCs w:val="24"/>
        </w:rPr>
        <w:tab/>
      </w:r>
      <w:r w:rsidRPr="00BB78BF">
        <w:rPr>
          <w:rFonts w:ascii="Selawik Semibold" w:hAnsi="Selawik Semibold"/>
          <w:sz w:val="24"/>
          <w:szCs w:val="24"/>
          <w:u w:val="single"/>
        </w:rPr>
        <w:t>EMAIL ME YOUR SELECTION BY THE END OF NEXT WEEK</w:t>
      </w:r>
      <w:r>
        <w:rPr>
          <w:rFonts w:ascii="Selawik Semibold" w:hAnsi="Selawik Semibold"/>
          <w:sz w:val="24"/>
          <w:szCs w:val="24"/>
          <w:u w:val="single"/>
        </w:rPr>
        <w:t>, MAY 2</w:t>
      </w:r>
      <w:r w:rsidR="00302F41">
        <w:rPr>
          <w:rFonts w:ascii="Selawik Semibold" w:hAnsi="Selawik Semibold"/>
          <w:sz w:val="24"/>
          <w:szCs w:val="24"/>
          <w:u w:val="single"/>
        </w:rPr>
        <w:t>3</w:t>
      </w:r>
      <w:r>
        <w:rPr>
          <w:rFonts w:ascii="Selawik Semibold" w:hAnsi="Selawik Semibold"/>
          <w:sz w:val="24"/>
          <w:szCs w:val="24"/>
          <w:u w:val="single"/>
        </w:rPr>
        <w:t xml:space="preserve">. </w:t>
      </w:r>
      <w:r w:rsidRPr="00BB78BF">
        <w:rPr>
          <w:rFonts w:ascii="Selawik Semibold" w:hAnsi="Selawik Semibold"/>
          <w:sz w:val="24"/>
          <w:szCs w:val="24"/>
          <w:u w:val="single"/>
        </w:rPr>
        <w:t>NO MORE THAN</w:t>
      </w:r>
      <w:r>
        <w:rPr>
          <w:rFonts w:ascii="Selawik Semibold" w:hAnsi="Selawik Semibold"/>
          <w:sz w:val="24"/>
          <w:szCs w:val="24"/>
          <w:u w:val="single"/>
        </w:rPr>
        <w:t xml:space="preserve"> THREE CAN STAKE CLAIM TO</w:t>
      </w:r>
      <w:r w:rsidRPr="00BB78BF">
        <w:rPr>
          <w:rFonts w:ascii="Selawik Semibold" w:hAnsi="Selawik Semibold"/>
          <w:sz w:val="24"/>
          <w:szCs w:val="24"/>
          <w:u w:val="single"/>
        </w:rPr>
        <w:t xml:space="preserve"> THE SAME TEXT. FIRST COME FIRST SERVED.</w:t>
      </w:r>
    </w:p>
    <w:p w14:paraId="4C672032" w14:textId="77777777" w:rsidR="00555C31" w:rsidRDefault="00555C31" w:rsidP="00555C31">
      <w:pPr>
        <w:spacing w:line="278" w:lineRule="auto"/>
        <w:jc w:val="center"/>
        <w:rPr>
          <w:b/>
          <w:bCs/>
          <w:sz w:val="28"/>
          <w:szCs w:val="28"/>
        </w:rPr>
      </w:pPr>
    </w:p>
    <w:p w14:paraId="7486A223" w14:textId="77777777" w:rsidR="00555C31" w:rsidRDefault="00555C31" w:rsidP="00555C31">
      <w:pPr>
        <w:spacing w:line="278" w:lineRule="auto"/>
        <w:jc w:val="center"/>
        <w:rPr>
          <w:b/>
          <w:bCs/>
          <w:sz w:val="28"/>
          <w:szCs w:val="28"/>
        </w:rPr>
      </w:pPr>
    </w:p>
    <w:p w14:paraId="30796AD4" w14:textId="77777777" w:rsidR="00555C31" w:rsidRDefault="00555C31" w:rsidP="000B5EA1">
      <w:pPr>
        <w:spacing w:line="278" w:lineRule="auto"/>
        <w:rPr>
          <w:b/>
          <w:bCs/>
          <w:sz w:val="28"/>
          <w:szCs w:val="28"/>
        </w:rPr>
      </w:pPr>
    </w:p>
    <w:p w14:paraId="6CC548EB" w14:textId="1664B4D1" w:rsidR="00555C31" w:rsidRPr="00555C31" w:rsidRDefault="00555C31" w:rsidP="00555C31">
      <w:pPr>
        <w:spacing w:line="278" w:lineRule="auto"/>
        <w:jc w:val="center"/>
        <w:rPr>
          <w:b/>
          <w:bCs/>
          <w:sz w:val="28"/>
          <w:szCs w:val="28"/>
        </w:rPr>
      </w:pPr>
      <w:r w:rsidRPr="00555C31">
        <w:rPr>
          <w:b/>
          <w:bCs/>
          <w:sz w:val="28"/>
          <w:szCs w:val="28"/>
        </w:rPr>
        <w:t>Reading Diary Choices</w:t>
      </w:r>
    </w:p>
    <w:p w14:paraId="7AAAE149" w14:textId="0C81DB43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>The Adventures of Huckleberry Finn</w:t>
      </w:r>
      <w:r w:rsidRPr="003B7390">
        <w:t xml:space="preserve"> by Mark Twain</w:t>
      </w:r>
    </w:p>
    <w:p w14:paraId="13B90C9F" w14:textId="5AF70164" w:rsidR="000B5EA1" w:rsidRPr="000B5EA1" w:rsidRDefault="000B5EA1" w:rsidP="000B5EA1">
      <w:pPr>
        <w:pStyle w:val="ListParagraph"/>
        <w:spacing w:line="278" w:lineRule="auto"/>
        <w:ind w:firstLine="720"/>
        <w:rPr>
          <w:i/>
          <w:iCs/>
        </w:rPr>
      </w:pPr>
      <w:r>
        <w:rPr>
          <w:b/>
          <w:bCs/>
          <w:i/>
          <w:iCs/>
        </w:rPr>
        <w:t>One of my all-time favorite books. Tremendous fun.</w:t>
      </w:r>
    </w:p>
    <w:p w14:paraId="0891A03E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The Scarlet Letter </w:t>
      </w:r>
      <w:r w:rsidRPr="003B7390">
        <w:t>by Nathaniel Hawthorne</w:t>
      </w:r>
    </w:p>
    <w:p w14:paraId="0BA1064E" w14:textId="6FB7C0C6" w:rsidR="000B5EA1" w:rsidRPr="000B5EA1" w:rsidRDefault="00302F41" w:rsidP="000B5EA1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 xml:space="preserve">Challenging but </w:t>
      </w:r>
      <w:r w:rsidR="000B5EA1">
        <w:rPr>
          <w:b/>
          <w:bCs/>
          <w:i/>
          <w:iCs/>
        </w:rPr>
        <w:t xml:space="preserve">gorgeous, </w:t>
      </w:r>
      <w:r>
        <w:rPr>
          <w:b/>
          <w:bCs/>
          <w:i/>
          <w:iCs/>
        </w:rPr>
        <w:t>a brilliant</w:t>
      </w:r>
      <w:r w:rsidR="000B5EA1">
        <w:rPr>
          <w:b/>
          <w:bCs/>
          <w:i/>
          <w:iCs/>
        </w:rPr>
        <w:t xml:space="preserve"> tapestry with some very dark threads.</w:t>
      </w:r>
    </w:p>
    <w:p w14:paraId="5E717575" w14:textId="0E6508D4" w:rsidR="000B5EA1" w:rsidRDefault="00555C31" w:rsidP="000B5EA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The Souls of Black Folk </w:t>
      </w:r>
      <w:r w:rsidRPr="003B7390">
        <w:t>by W.E.B. DuBois</w:t>
      </w:r>
    </w:p>
    <w:p w14:paraId="7163A728" w14:textId="073E73D6" w:rsidR="000B5EA1" w:rsidRPr="000B5EA1" w:rsidRDefault="000B5EA1" w:rsidP="000B5EA1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A profound exploration of being black in America post Reconstruction.</w:t>
      </w:r>
    </w:p>
    <w:p w14:paraId="516E8C1B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The Unvanquished </w:t>
      </w:r>
      <w:r w:rsidRPr="003B7390">
        <w:t>by William Faulkner</w:t>
      </w:r>
    </w:p>
    <w:p w14:paraId="35136E36" w14:textId="2E64564F" w:rsidR="000B5EA1" w:rsidRPr="000B5EA1" w:rsidRDefault="000B5EA1" w:rsidP="000B5EA1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 xml:space="preserve">One of the most accessible </w:t>
      </w:r>
      <w:r w:rsidR="00302F41">
        <w:rPr>
          <w:b/>
          <w:bCs/>
          <w:i/>
          <w:iCs/>
        </w:rPr>
        <w:t>Faulkner but no less profound</w:t>
      </w:r>
      <w:r>
        <w:rPr>
          <w:b/>
          <w:bCs/>
          <w:i/>
          <w:iCs/>
        </w:rPr>
        <w:t>.</w:t>
      </w:r>
    </w:p>
    <w:p w14:paraId="1901C027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proofErr w:type="spellStart"/>
      <w:r w:rsidRPr="003B7390">
        <w:rPr>
          <w:b/>
          <w:bCs/>
        </w:rPr>
        <w:t>Wiseblood</w:t>
      </w:r>
      <w:proofErr w:type="spellEnd"/>
      <w:r w:rsidRPr="003B7390">
        <w:rPr>
          <w:b/>
          <w:bCs/>
        </w:rPr>
        <w:t xml:space="preserve"> </w:t>
      </w:r>
      <w:r w:rsidRPr="003B7390">
        <w:t>by Flannery O’Connor</w:t>
      </w:r>
    </w:p>
    <w:p w14:paraId="02696A9C" w14:textId="17A82180" w:rsidR="000B5EA1" w:rsidRPr="000B5EA1" w:rsidRDefault="000B5EA1" w:rsidP="000B5EA1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Bizarre, experimental, deep. You’ll never be the same for having read it.</w:t>
      </w:r>
    </w:p>
    <w:p w14:paraId="7335518F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Beloved </w:t>
      </w:r>
      <w:r w:rsidRPr="003B7390">
        <w:t>by Toni Morrison</w:t>
      </w:r>
    </w:p>
    <w:p w14:paraId="69C33D69" w14:textId="71D08124" w:rsidR="00562FBE" w:rsidRPr="00302F41" w:rsidRDefault="00562FBE" w:rsidP="00302F41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O</w:t>
      </w:r>
      <w:r w:rsidR="000B5EA1">
        <w:rPr>
          <w:b/>
          <w:bCs/>
          <w:i/>
          <w:iCs/>
        </w:rPr>
        <w:t xml:space="preserve">ne of the most amazing </w:t>
      </w:r>
      <w:r>
        <w:rPr>
          <w:b/>
          <w:bCs/>
          <w:i/>
          <w:iCs/>
        </w:rPr>
        <w:t>works</w:t>
      </w:r>
      <w:r w:rsidR="000B5EA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of the 20</w:t>
      </w:r>
      <w:r w:rsidRPr="00562FBE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century. This uncanny tale transcends racial politics. </w:t>
      </w:r>
    </w:p>
    <w:p w14:paraId="545B6FDC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Slaughterhouse-Five </w:t>
      </w:r>
      <w:r w:rsidRPr="003B7390">
        <w:t>by Kurt Vonnegut</w:t>
      </w:r>
    </w:p>
    <w:p w14:paraId="14B2CF6F" w14:textId="34E413DC" w:rsidR="00562FBE" w:rsidRPr="00562FBE" w:rsidRDefault="00562FBE" w:rsidP="00562FBE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War, time-travel, brilliant writing.</w:t>
      </w:r>
    </w:p>
    <w:p w14:paraId="52DF3DB6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Do Androids Dream of Electric Sheep </w:t>
      </w:r>
      <w:r w:rsidRPr="003B7390">
        <w:t>by Philip K. Dick</w:t>
      </w:r>
    </w:p>
    <w:p w14:paraId="5CB5909B" w14:textId="7D937EAE" w:rsidR="00562FBE" w:rsidRPr="00562FBE" w:rsidRDefault="00562FBE" w:rsidP="00562FBE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One of the greatest works of speculative fiction.</w:t>
      </w:r>
      <w:r w:rsidR="00302F41">
        <w:rPr>
          <w:b/>
          <w:bCs/>
          <w:i/>
          <w:iCs/>
        </w:rPr>
        <w:t xml:space="preserve"> </w:t>
      </w:r>
      <w:proofErr w:type="gramStart"/>
      <w:r w:rsidR="00302F41">
        <w:rPr>
          <w:b/>
          <w:bCs/>
          <w:i/>
          <w:iCs/>
        </w:rPr>
        <w:t>Also</w:t>
      </w:r>
      <w:proofErr w:type="gramEnd"/>
      <w:r w:rsidR="00302F41">
        <w:rPr>
          <w:b/>
          <w:bCs/>
          <w:i/>
          <w:iCs/>
        </w:rPr>
        <w:t xml:space="preserve"> a topic for next year’s Interscholastic Colloquium. </w:t>
      </w:r>
    </w:p>
    <w:p w14:paraId="594F5372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>Crime and Punishment</w:t>
      </w:r>
      <w:r w:rsidRPr="003B7390">
        <w:t xml:space="preserve"> by Fyodor Dostoevsky</w:t>
      </w:r>
    </w:p>
    <w:p w14:paraId="11736ABC" w14:textId="4F203273" w:rsidR="00562FBE" w:rsidRPr="00562FBE" w:rsidRDefault="00562FBE" w:rsidP="00562FBE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 xml:space="preserve">One of </w:t>
      </w:r>
      <w:r w:rsidR="00302F41">
        <w:rPr>
          <w:b/>
          <w:bCs/>
          <w:i/>
          <w:iCs/>
        </w:rPr>
        <w:t>Dostoevsky’s</w:t>
      </w:r>
      <w:r>
        <w:rPr>
          <w:b/>
          <w:bCs/>
          <w:i/>
          <w:iCs/>
        </w:rPr>
        <w:t xml:space="preserve"> five elephants. Ask </w:t>
      </w:r>
      <w:r w:rsidRPr="00562FBE">
        <w:rPr>
          <w:b/>
          <w:bCs/>
          <w:i/>
          <w:iCs/>
        </w:rPr>
        <w:t>Swetlana Geier</w:t>
      </w:r>
      <w:r>
        <w:rPr>
          <w:b/>
          <w:bCs/>
          <w:i/>
          <w:iCs/>
        </w:rPr>
        <w:t>.</w:t>
      </w:r>
    </w:p>
    <w:p w14:paraId="043E9EEF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62179D">
        <w:rPr>
          <w:b/>
          <w:bCs/>
        </w:rPr>
        <w:t>Laurus</w:t>
      </w:r>
      <w:r w:rsidRPr="0062179D">
        <w:t xml:space="preserve"> by Eugene </w:t>
      </w:r>
      <w:proofErr w:type="spellStart"/>
      <w:r w:rsidRPr="0062179D">
        <w:t>Vodolazkin</w:t>
      </w:r>
      <w:proofErr w:type="spellEnd"/>
    </w:p>
    <w:p w14:paraId="366AF1FE" w14:textId="696E5C03" w:rsidR="00562FBE" w:rsidRPr="00562FBE" w:rsidRDefault="00562FBE" w:rsidP="00562FBE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Mr. Graham recommends</w:t>
      </w:r>
      <w:r w:rsidR="00302F41">
        <w:rPr>
          <w:b/>
          <w:bCs/>
          <w:i/>
          <w:iCs/>
        </w:rPr>
        <w:t xml:space="preserve">—he says </w:t>
      </w:r>
      <w:r>
        <w:rPr>
          <w:b/>
          <w:bCs/>
          <w:i/>
          <w:iCs/>
        </w:rPr>
        <w:t xml:space="preserve">it’s up there with </w:t>
      </w:r>
      <w:r w:rsidRPr="00562FBE">
        <w:rPr>
          <w:b/>
          <w:bCs/>
          <w:i/>
          <w:iCs/>
          <w:u w:val="single"/>
        </w:rPr>
        <w:t>Lord of the Rings</w:t>
      </w:r>
      <w:r w:rsidR="00302F41">
        <w:rPr>
          <w:b/>
          <w:bCs/>
          <w:i/>
          <w:iCs/>
        </w:rPr>
        <w:t>!</w:t>
      </w:r>
    </w:p>
    <w:p w14:paraId="7163ECC5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>Three Body Problem</w:t>
      </w:r>
      <w:r w:rsidRPr="003B7390">
        <w:t xml:space="preserve"> by Cixin Liu</w:t>
      </w:r>
    </w:p>
    <w:p w14:paraId="11191602" w14:textId="05AA684E" w:rsidR="00562FBE" w:rsidRPr="00562FBE" w:rsidRDefault="00562FBE" w:rsidP="00562FBE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Everybody is talking about it. It won all the sf awards. First in a trilogy.</w:t>
      </w:r>
    </w:p>
    <w:p w14:paraId="217F3961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>Quo Vadis</w:t>
      </w:r>
      <w:r w:rsidRPr="003B7390">
        <w:t xml:space="preserve"> by Henryk Sienkiewicz</w:t>
      </w:r>
    </w:p>
    <w:p w14:paraId="6CFCC8D5" w14:textId="608DFC10" w:rsidR="00562FBE" w:rsidRPr="00562FBE" w:rsidRDefault="00562FBE" w:rsidP="00562FBE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Josh Hays’s favorite. ‘</w:t>
      </w:r>
      <w:proofErr w:type="spellStart"/>
      <w:r>
        <w:rPr>
          <w:b/>
          <w:bCs/>
          <w:i/>
          <w:iCs/>
        </w:rPr>
        <w:t>Nuff</w:t>
      </w:r>
      <w:proofErr w:type="spellEnd"/>
      <w:r>
        <w:rPr>
          <w:b/>
          <w:bCs/>
          <w:i/>
          <w:iCs/>
        </w:rPr>
        <w:t xml:space="preserve"> said</w:t>
      </w:r>
    </w:p>
    <w:p w14:paraId="28C902CD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Midnight’s Children </w:t>
      </w:r>
      <w:r w:rsidRPr="003B7390">
        <w:t>by Salman Rushdie</w:t>
      </w:r>
    </w:p>
    <w:p w14:paraId="5AF5074D" w14:textId="35694986" w:rsidR="00562FBE" w:rsidRPr="00562FBE" w:rsidRDefault="00562FBE" w:rsidP="00562FBE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Of the first forty Booker Prize winners, this was voted the best!</w:t>
      </w:r>
    </w:p>
    <w:p w14:paraId="427D2DAB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Master of Go </w:t>
      </w:r>
      <w:r w:rsidRPr="003B7390">
        <w:t>by Yasunari Kawabata</w:t>
      </w:r>
    </w:p>
    <w:p w14:paraId="79DDF3CA" w14:textId="42015E7C" w:rsidR="00562FBE" w:rsidRPr="00562FBE" w:rsidRDefault="00562FBE" w:rsidP="00562FBE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The best place to start reading modern Japanese literature.</w:t>
      </w:r>
    </w:p>
    <w:p w14:paraId="574DBFA1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>The Importance of Being Earnest</w:t>
      </w:r>
      <w:r w:rsidRPr="003B7390">
        <w:t xml:space="preserve"> by Oscar Wilde</w:t>
      </w:r>
    </w:p>
    <w:p w14:paraId="2DE6BC2E" w14:textId="4B3AE67D" w:rsidR="008778A0" w:rsidRPr="008778A0" w:rsidRDefault="008778A0" w:rsidP="008778A0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Hilarious and brilliant drama.</w:t>
      </w:r>
    </w:p>
    <w:p w14:paraId="5CBD5A67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Wuthering Heights </w:t>
      </w:r>
      <w:r w:rsidRPr="003B7390">
        <w:t>by Emily Bronte</w:t>
      </w:r>
    </w:p>
    <w:p w14:paraId="4F328378" w14:textId="25420BE6" w:rsidR="008778A0" w:rsidRPr="008778A0" w:rsidRDefault="008778A0" w:rsidP="008778A0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More dark and more mysterious than you might anticipate.</w:t>
      </w:r>
    </w:p>
    <w:p w14:paraId="6742163B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Persuasion </w:t>
      </w:r>
      <w:r w:rsidRPr="003B7390">
        <w:t>by Jane Austen</w:t>
      </w:r>
    </w:p>
    <w:p w14:paraId="1EF731C9" w14:textId="5163BF0E" w:rsidR="008778A0" w:rsidRPr="00302F41" w:rsidRDefault="008778A0" w:rsidP="00302F41">
      <w:pPr>
        <w:pStyle w:val="ListParagraph"/>
        <w:spacing w:line="278" w:lineRule="auto"/>
        <w:ind w:left="1440"/>
        <w:rPr>
          <w:b/>
          <w:bCs/>
          <w:i/>
          <w:iCs/>
        </w:rPr>
      </w:pPr>
      <w:r>
        <w:rPr>
          <w:b/>
          <w:bCs/>
          <w:i/>
          <w:iCs/>
        </w:rPr>
        <w:t>Jane Austen was the Aristotle of literature.</w:t>
      </w:r>
    </w:p>
    <w:p w14:paraId="35BD3E8C" w14:textId="18EF9278" w:rsidR="008778A0" w:rsidRDefault="00555C31" w:rsidP="008778A0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>Antony and Cleopatra</w:t>
      </w:r>
      <w:r w:rsidRPr="003B7390">
        <w:t xml:space="preserve"> by Shakespeare</w:t>
      </w:r>
    </w:p>
    <w:p w14:paraId="0FD838DC" w14:textId="5C73396C" w:rsidR="008778A0" w:rsidRPr="008778A0" w:rsidRDefault="008778A0" w:rsidP="008778A0">
      <w:pPr>
        <w:pStyle w:val="ListParagraph"/>
        <w:spacing w:line="278" w:lineRule="auto"/>
        <w:ind w:left="1440"/>
        <w:rPr>
          <w:b/>
          <w:bCs/>
          <w:i/>
          <w:iCs/>
        </w:rPr>
      </w:pPr>
      <w:r w:rsidRPr="008778A0">
        <w:rPr>
          <w:b/>
          <w:bCs/>
          <w:i/>
          <w:iCs/>
        </w:rPr>
        <w:t>You can never read too much Shakespeare.</w:t>
      </w:r>
    </w:p>
    <w:p w14:paraId="72657655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lastRenderedPageBreak/>
        <w:t xml:space="preserve">Morte </w:t>
      </w:r>
      <w:proofErr w:type="spellStart"/>
      <w:r w:rsidRPr="003B7390">
        <w:rPr>
          <w:b/>
          <w:bCs/>
        </w:rPr>
        <w:t>D’Urban</w:t>
      </w:r>
      <w:proofErr w:type="spellEnd"/>
      <w:r w:rsidRPr="003B7390">
        <w:rPr>
          <w:b/>
          <w:bCs/>
        </w:rPr>
        <w:t xml:space="preserve"> </w:t>
      </w:r>
      <w:r w:rsidRPr="003B7390">
        <w:t>by J.F. Powers</w:t>
      </w:r>
    </w:p>
    <w:p w14:paraId="763905A3" w14:textId="693687BF" w:rsidR="008778A0" w:rsidRPr="008778A0" w:rsidRDefault="008778A0" w:rsidP="008778A0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The quintessential Catholic novel. Funny, moving. Read if you like to laugh at priests.</w:t>
      </w:r>
    </w:p>
    <w:p w14:paraId="39797CF6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The </w:t>
      </w:r>
      <w:r>
        <w:rPr>
          <w:b/>
          <w:bCs/>
        </w:rPr>
        <w:t>Plague</w:t>
      </w:r>
      <w:r w:rsidRPr="003B7390">
        <w:rPr>
          <w:b/>
          <w:bCs/>
        </w:rPr>
        <w:t xml:space="preserve"> </w:t>
      </w:r>
      <w:r w:rsidRPr="003B7390">
        <w:t>by Albert Camus</w:t>
      </w:r>
    </w:p>
    <w:p w14:paraId="3A99D415" w14:textId="6EA7BFCB" w:rsidR="008778A0" w:rsidRPr="008778A0" w:rsidRDefault="008778A0" w:rsidP="008778A0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Having lived through the pandemic will make you appreciate this novel greatly.</w:t>
      </w:r>
    </w:p>
    <w:p w14:paraId="04BBBA5E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The Sorrows of Young Werther </w:t>
      </w:r>
      <w:r w:rsidRPr="003B7390">
        <w:t>by Goethe</w:t>
      </w:r>
    </w:p>
    <w:p w14:paraId="21E547D3" w14:textId="3B13B9CC" w:rsidR="008778A0" w:rsidRPr="008778A0" w:rsidRDefault="00302F41" w:rsidP="008778A0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You h</w:t>
      </w:r>
      <w:r w:rsidR="008778A0">
        <w:rPr>
          <w:b/>
          <w:bCs/>
          <w:i/>
          <w:iCs/>
        </w:rPr>
        <w:t>aven’t read this novel but all of Europe did.</w:t>
      </w:r>
    </w:p>
    <w:p w14:paraId="30E96930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The Castle </w:t>
      </w:r>
      <w:r w:rsidRPr="003B7390">
        <w:t>by Franz Kafka</w:t>
      </w:r>
    </w:p>
    <w:p w14:paraId="533E876A" w14:textId="3F09C16B" w:rsidR="008778A0" w:rsidRPr="008778A0" w:rsidRDefault="008778A0" w:rsidP="008778A0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The Bohemian author Kafka was the Dante of the 20</w:t>
      </w:r>
      <w:r w:rsidRPr="008778A0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century. </w:t>
      </w:r>
    </w:p>
    <w:p w14:paraId="05752365" w14:textId="77777777" w:rsidR="00555C31" w:rsidRPr="008778A0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>Njal’s Saga</w:t>
      </w:r>
    </w:p>
    <w:p w14:paraId="6C697C8A" w14:textId="7B24E7A2" w:rsidR="008778A0" w:rsidRPr="008778A0" w:rsidRDefault="008778A0" w:rsidP="008778A0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Perhaps the greatest of the medieval Icelandic sagas.</w:t>
      </w:r>
    </w:p>
    <w:p w14:paraId="79DB7BB5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>
        <w:rPr>
          <w:b/>
          <w:bCs/>
        </w:rPr>
        <w:t>A Tale of Two Cities</w:t>
      </w:r>
      <w:r w:rsidRPr="003B7390">
        <w:rPr>
          <w:b/>
          <w:bCs/>
        </w:rPr>
        <w:t xml:space="preserve"> </w:t>
      </w:r>
      <w:r w:rsidRPr="003B7390">
        <w:t>by Charles Dickens</w:t>
      </w:r>
    </w:p>
    <w:p w14:paraId="47A53509" w14:textId="1F79CBD2" w:rsidR="008778A0" w:rsidRPr="008778A0" w:rsidRDefault="008778A0" w:rsidP="008778A0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 xml:space="preserve">Dickens! He’s easier and more enjoyable to read now that you’re older. </w:t>
      </w:r>
    </w:p>
    <w:p w14:paraId="7425BA6C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>One Hundred Years of Solitude</w:t>
      </w:r>
      <w:r w:rsidRPr="003B7390">
        <w:t xml:space="preserve"> by Gabriel Garcia Marquez</w:t>
      </w:r>
    </w:p>
    <w:p w14:paraId="2126AB25" w14:textId="033CDBC1" w:rsidR="008778A0" w:rsidRPr="008778A0" w:rsidRDefault="008778A0" w:rsidP="008778A0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One the greatest works of the magical realism and the Latin American Boom.</w:t>
      </w:r>
    </w:p>
    <w:p w14:paraId="666DC22F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Aeneid </w:t>
      </w:r>
      <w:r w:rsidRPr="003B7390">
        <w:t>by Virgil</w:t>
      </w:r>
    </w:p>
    <w:p w14:paraId="01BBD8F0" w14:textId="6E2620F3" w:rsidR="00086892" w:rsidRPr="00086892" w:rsidRDefault="00086892" w:rsidP="00086892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 xml:space="preserve">Reading this Roman classic is the best prep for our reading of Dante’s </w:t>
      </w:r>
      <w:r w:rsidRPr="00086892">
        <w:rPr>
          <w:b/>
          <w:bCs/>
          <w:i/>
          <w:iCs/>
          <w:u w:val="single"/>
        </w:rPr>
        <w:t>Inferno</w:t>
      </w:r>
      <w:r>
        <w:rPr>
          <w:b/>
          <w:bCs/>
          <w:i/>
          <w:iCs/>
        </w:rPr>
        <w:t>.</w:t>
      </w:r>
    </w:p>
    <w:p w14:paraId="1BBF7625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The Iliad </w:t>
      </w:r>
      <w:r w:rsidRPr="003B7390">
        <w:t>by Homer</w:t>
      </w:r>
    </w:p>
    <w:p w14:paraId="4F10F3E3" w14:textId="6690A4A1" w:rsidR="00086892" w:rsidRPr="00086892" w:rsidRDefault="00086892" w:rsidP="00086892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 xml:space="preserve">So different from the </w:t>
      </w:r>
      <w:r w:rsidRPr="00086892">
        <w:rPr>
          <w:b/>
          <w:bCs/>
          <w:i/>
          <w:iCs/>
          <w:u w:val="single"/>
        </w:rPr>
        <w:t>Odyssey</w:t>
      </w:r>
      <w:r>
        <w:rPr>
          <w:b/>
          <w:bCs/>
          <w:i/>
          <w:iCs/>
        </w:rPr>
        <w:t>. Equally great and majestic.</w:t>
      </w:r>
    </w:p>
    <w:p w14:paraId="1B242097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>The Secret Agent</w:t>
      </w:r>
      <w:r w:rsidRPr="003B7390">
        <w:t xml:space="preserve"> by Joseph Conrad</w:t>
      </w:r>
    </w:p>
    <w:p w14:paraId="23068A25" w14:textId="532DAD7E" w:rsidR="00086892" w:rsidRPr="00086892" w:rsidRDefault="00086892" w:rsidP="00086892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One of Fr. Stephen’s favorites. He’s ready to discuss it with you.</w:t>
      </w:r>
    </w:p>
    <w:p w14:paraId="54030EB4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Things Fall Apart </w:t>
      </w:r>
      <w:r w:rsidRPr="003B7390">
        <w:t>by Chinua Achebe</w:t>
      </w:r>
    </w:p>
    <w:p w14:paraId="4981147D" w14:textId="4D163780" w:rsidR="00086892" w:rsidRPr="00086892" w:rsidRDefault="00086892" w:rsidP="00086892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Classic Nigerian work about colonialism. A good gut punch.</w:t>
      </w:r>
    </w:p>
    <w:p w14:paraId="14580508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The Remains of the Day </w:t>
      </w:r>
      <w:r w:rsidRPr="003B7390">
        <w:t>Kazuo Ishiguro</w:t>
      </w:r>
    </w:p>
    <w:p w14:paraId="2D99EB09" w14:textId="6F268C65" w:rsidR="00086892" w:rsidRPr="00086892" w:rsidRDefault="00086892" w:rsidP="00086892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 xml:space="preserve">One of the most perfect novels ever written. </w:t>
      </w:r>
    </w:p>
    <w:p w14:paraId="0FC5BE21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 w:rsidRPr="003B7390">
        <w:rPr>
          <w:b/>
          <w:bCs/>
        </w:rPr>
        <w:t xml:space="preserve">Lost Illusions </w:t>
      </w:r>
      <w:r w:rsidRPr="003B7390">
        <w:t>by Honore de Balzac</w:t>
      </w:r>
    </w:p>
    <w:p w14:paraId="4D338A0C" w14:textId="56F74ABA" w:rsidR="00086892" w:rsidRPr="00086892" w:rsidRDefault="00086892" w:rsidP="00086892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I will be reading this for the first time this summer. Read it with me.</w:t>
      </w:r>
    </w:p>
    <w:p w14:paraId="31541CFB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>
        <w:rPr>
          <w:b/>
          <w:bCs/>
        </w:rPr>
        <w:t xml:space="preserve">Blindness </w:t>
      </w:r>
      <w:r>
        <w:t>by Jose Saramago</w:t>
      </w:r>
    </w:p>
    <w:p w14:paraId="09448576" w14:textId="6220B3D4" w:rsidR="00086892" w:rsidRPr="00086892" w:rsidRDefault="00086892" w:rsidP="00086892">
      <w:pPr>
        <w:pStyle w:val="ListParagraph"/>
        <w:spacing w:line="278" w:lineRule="auto"/>
        <w:ind w:left="1440"/>
        <w:rPr>
          <w:i/>
          <w:iCs/>
        </w:rPr>
      </w:pPr>
      <w:r>
        <w:rPr>
          <w:b/>
          <w:bCs/>
          <w:i/>
          <w:iCs/>
        </w:rPr>
        <w:t>You’ve never read anything like this. What if right now, people started going blind?</w:t>
      </w:r>
    </w:p>
    <w:p w14:paraId="02E892C4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>
        <w:rPr>
          <w:b/>
          <w:bCs/>
        </w:rPr>
        <w:t xml:space="preserve">Wandering Star </w:t>
      </w:r>
      <w:r>
        <w:t>by J.M.G. Le Clezio</w:t>
      </w:r>
    </w:p>
    <w:p w14:paraId="573A4DC3" w14:textId="6099ABF1" w:rsidR="00086892" w:rsidRPr="00086892" w:rsidRDefault="00086892" w:rsidP="00086892">
      <w:pPr>
        <w:pStyle w:val="ListParagraph"/>
        <w:spacing w:line="278" w:lineRule="auto"/>
        <w:ind w:left="1440"/>
        <w:rPr>
          <w:i/>
          <w:iCs/>
        </w:rPr>
      </w:pPr>
      <w:r w:rsidRPr="00086892">
        <w:rPr>
          <w:b/>
          <w:bCs/>
          <w:i/>
          <w:iCs/>
        </w:rPr>
        <w:t>Very timely novel about displacement and hope.</w:t>
      </w:r>
    </w:p>
    <w:p w14:paraId="2F532AEB" w14:textId="77777777" w:rsidR="00555C31" w:rsidRDefault="00555C31" w:rsidP="00555C31">
      <w:pPr>
        <w:pStyle w:val="ListParagraph"/>
        <w:numPr>
          <w:ilvl w:val="0"/>
          <w:numId w:val="2"/>
        </w:numPr>
        <w:spacing w:line="278" w:lineRule="auto"/>
      </w:pPr>
      <w:r>
        <w:rPr>
          <w:b/>
          <w:bCs/>
        </w:rPr>
        <w:t xml:space="preserve">Kokoro </w:t>
      </w:r>
      <w:r>
        <w:t>by Natsume Soseki</w:t>
      </w:r>
    </w:p>
    <w:p w14:paraId="3307C5C0" w14:textId="5AEF643D" w:rsidR="00586ED2" w:rsidRDefault="00086892" w:rsidP="00586ED2">
      <w:pPr>
        <w:pStyle w:val="ListParagraph"/>
        <w:spacing w:line="278" w:lineRule="auto"/>
        <w:ind w:left="1440"/>
        <w:rPr>
          <w:b/>
          <w:bCs/>
          <w:i/>
          <w:iCs/>
        </w:rPr>
      </w:pPr>
      <w:r>
        <w:rPr>
          <w:b/>
          <w:bCs/>
          <w:i/>
          <w:iCs/>
        </w:rPr>
        <w:t xml:space="preserve">Essential Japanese culture. </w:t>
      </w:r>
    </w:p>
    <w:p w14:paraId="76D4E128" w14:textId="03966ACB" w:rsidR="00586ED2" w:rsidRPr="00586ED2" w:rsidRDefault="00586ED2" w:rsidP="00586ED2">
      <w:pPr>
        <w:pStyle w:val="ListParagraph"/>
        <w:numPr>
          <w:ilvl w:val="0"/>
          <w:numId w:val="2"/>
        </w:numPr>
        <w:spacing w:line="278" w:lineRule="auto"/>
        <w:rPr>
          <w:i/>
          <w:iCs/>
        </w:rPr>
      </w:pPr>
      <w:r>
        <w:rPr>
          <w:b/>
          <w:bCs/>
          <w:i/>
          <w:iCs/>
        </w:rPr>
        <w:t xml:space="preserve">Platero and I </w:t>
      </w:r>
      <w:r>
        <w:t>by Juan Ramon Jimenez</w:t>
      </w:r>
    </w:p>
    <w:p w14:paraId="5521E8F4" w14:textId="7C3FE0AC" w:rsidR="00586ED2" w:rsidRDefault="00586ED2" w:rsidP="00586ED2">
      <w:pPr>
        <w:pStyle w:val="ListParagraph"/>
        <w:spacing w:line="278" w:lineRule="auto"/>
        <w:ind w:left="1440"/>
        <w:rPr>
          <w:b/>
          <w:bCs/>
          <w:i/>
          <w:iCs/>
        </w:rPr>
      </w:pPr>
      <w:r>
        <w:rPr>
          <w:b/>
          <w:bCs/>
          <w:i/>
          <w:iCs/>
        </w:rPr>
        <w:t>The genius of Andalusia</w:t>
      </w:r>
    </w:p>
    <w:p w14:paraId="0E36B623" w14:textId="3E2E7DDE" w:rsidR="00586ED2" w:rsidRPr="00586ED2" w:rsidRDefault="00586ED2" w:rsidP="00586ED2">
      <w:pPr>
        <w:pStyle w:val="ListParagraph"/>
        <w:spacing w:line="278" w:lineRule="auto"/>
        <w:ind w:left="1440"/>
        <w:rPr>
          <w:i/>
          <w:iCs/>
        </w:rPr>
      </w:pPr>
    </w:p>
    <w:p w14:paraId="2A8D779A" w14:textId="77777777" w:rsidR="00555C31" w:rsidRPr="0087068C" w:rsidRDefault="00555C31" w:rsidP="00555C31">
      <w:pPr>
        <w:pStyle w:val="ListParagraph"/>
        <w:rPr>
          <w:rFonts w:ascii="Selawik Semibold" w:hAnsi="Selawik Semibold"/>
          <w:sz w:val="28"/>
          <w:szCs w:val="28"/>
        </w:rPr>
      </w:pPr>
    </w:p>
    <w:sectPr w:rsidR="00555C31" w:rsidRPr="00870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lawik Semibold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A42F5"/>
    <w:multiLevelType w:val="hybridMultilevel"/>
    <w:tmpl w:val="D2FA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41016"/>
    <w:multiLevelType w:val="hybridMultilevel"/>
    <w:tmpl w:val="FD62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065454">
    <w:abstractNumId w:val="0"/>
  </w:num>
  <w:num w:numId="2" w16cid:durableId="188471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62"/>
    <w:rsid w:val="00021A04"/>
    <w:rsid w:val="000322B7"/>
    <w:rsid w:val="00086892"/>
    <w:rsid w:val="000B5EA1"/>
    <w:rsid w:val="00132547"/>
    <w:rsid w:val="001676C7"/>
    <w:rsid w:val="001901BC"/>
    <w:rsid w:val="001E6978"/>
    <w:rsid w:val="00231B38"/>
    <w:rsid w:val="00302F41"/>
    <w:rsid w:val="003D7A5A"/>
    <w:rsid w:val="00412200"/>
    <w:rsid w:val="00462426"/>
    <w:rsid w:val="004D1AF6"/>
    <w:rsid w:val="004E161E"/>
    <w:rsid w:val="005316A9"/>
    <w:rsid w:val="00553BBF"/>
    <w:rsid w:val="00555C31"/>
    <w:rsid w:val="00562FBE"/>
    <w:rsid w:val="00583C80"/>
    <w:rsid w:val="00586ED2"/>
    <w:rsid w:val="00597360"/>
    <w:rsid w:val="005B33C0"/>
    <w:rsid w:val="006E28FA"/>
    <w:rsid w:val="00730B70"/>
    <w:rsid w:val="007607B7"/>
    <w:rsid w:val="0087068C"/>
    <w:rsid w:val="008778A0"/>
    <w:rsid w:val="00952D48"/>
    <w:rsid w:val="009C63A5"/>
    <w:rsid w:val="009D23D6"/>
    <w:rsid w:val="00A11B70"/>
    <w:rsid w:val="00A6739E"/>
    <w:rsid w:val="00BB78BF"/>
    <w:rsid w:val="00CC78EB"/>
    <w:rsid w:val="00CF318D"/>
    <w:rsid w:val="00D053D6"/>
    <w:rsid w:val="00DA0E62"/>
    <w:rsid w:val="00DB0150"/>
    <w:rsid w:val="00E74321"/>
    <w:rsid w:val="00F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F000"/>
  <w15:chartTrackingRefBased/>
  <w15:docId w15:val="{7D4E7845-719F-4372-A7DB-9EFB096E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Nied</dc:creator>
  <cp:keywords/>
  <dc:description/>
  <cp:lastModifiedBy>Gary Nied</cp:lastModifiedBy>
  <cp:revision>2</cp:revision>
  <cp:lastPrinted>2025-05-13T12:46:00Z</cp:lastPrinted>
  <dcterms:created xsi:type="dcterms:W3CDTF">2025-05-14T21:03:00Z</dcterms:created>
  <dcterms:modified xsi:type="dcterms:W3CDTF">2025-05-14T21:03:00Z</dcterms:modified>
</cp:coreProperties>
</file>